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EF5" w:rsidRPr="006012D5" w:rsidRDefault="00015EF5" w:rsidP="00015EF5">
      <w:pPr>
        <w:autoSpaceDE w:val="0"/>
        <w:autoSpaceDN w:val="0"/>
        <w:adjustRightInd w:val="0"/>
        <w:spacing w:after="0" w:afterAutospacing="0" w:line="240" w:lineRule="auto"/>
        <w:ind w:left="-567" w:firstLine="708"/>
        <w:rPr>
          <w:rFonts w:ascii="Times New Roman" w:hAnsi="Times New Roman"/>
          <w:b/>
          <w:i/>
          <w:sz w:val="32"/>
          <w:szCs w:val="32"/>
          <w:u w:val="single"/>
        </w:rPr>
      </w:pPr>
      <w:bookmarkStart w:id="0" w:name="_GoBack"/>
      <w:bookmarkEnd w:id="0"/>
      <w:r w:rsidRPr="00343F41">
        <w:rPr>
          <w:rFonts w:ascii="Times New Roman" w:hAnsi="Times New Roman"/>
          <w:b/>
          <w:i/>
          <w:sz w:val="32"/>
          <w:szCs w:val="32"/>
          <w:u w:val="single"/>
        </w:rPr>
        <w:t xml:space="preserve">Информация о ставках и льготах по земельному налогу физических лиц по </w:t>
      </w:r>
      <w:proofErr w:type="spellStart"/>
      <w:r>
        <w:rPr>
          <w:rFonts w:ascii="Times New Roman" w:hAnsi="Times New Roman"/>
          <w:b/>
          <w:i/>
          <w:sz w:val="32"/>
          <w:szCs w:val="32"/>
          <w:u w:val="single"/>
        </w:rPr>
        <w:t>г</w:t>
      </w:r>
      <w:proofErr w:type="gramStart"/>
      <w:r>
        <w:rPr>
          <w:rFonts w:ascii="Times New Roman" w:hAnsi="Times New Roman"/>
          <w:b/>
          <w:i/>
          <w:sz w:val="32"/>
          <w:szCs w:val="32"/>
          <w:u w:val="single"/>
        </w:rPr>
        <w:t>.А</w:t>
      </w:r>
      <w:proofErr w:type="gramEnd"/>
      <w:r>
        <w:rPr>
          <w:rFonts w:ascii="Times New Roman" w:hAnsi="Times New Roman"/>
          <w:b/>
          <w:i/>
          <w:sz w:val="32"/>
          <w:szCs w:val="32"/>
          <w:u w:val="single"/>
        </w:rPr>
        <w:t>знакаево</w:t>
      </w:r>
      <w:proofErr w:type="spellEnd"/>
      <w:r w:rsidRPr="00343F41">
        <w:rPr>
          <w:rFonts w:ascii="Times New Roman" w:hAnsi="Times New Roman"/>
          <w:b/>
          <w:i/>
          <w:sz w:val="32"/>
          <w:szCs w:val="32"/>
          <w:u w:val="single"/>
        </w:rPr>
        <w:t xml:space="preserve"> и </w:t>
      </w:r>
      <w:proofErr w:type="spellStart"/>
      <w:r>
        <w:rPr>
          <w:rFonts w:ascii="Times New Roman" w:hAnsi="Times New Roman"/>
          <w:b/>
          <w:i/>
          <w:sz w:val="32"/>
          <w:szCs w:val="32"/>
          <w:u w:val="single"/>
        </w:rPr>
        <w:t>Азнакаевскогоо</w:t>
      </w:r>
      <w:proofErr w:type="spellEnd"/>
      <w:r>
        <w:rPr>
          <w:rFonts w:ascii="Times New Roman" w:hAnsi="Times New Roman"/>
          <w:b/>
          <w:i/>
          <w:sz w:val="32"/>
          <w:szCs w:val="32"/>
          <w:u w:val="single"/>
        </w:rPr>
        <w:t xml:space="preserve"> муниципального</w:t>
      </w:r>
      <w:r w:rsidRPr="00343F41">
        <w:rPr>
          <w:rFonts w:ascii="Times New Roman" w:hAnsi="Times New Roman"/>
          <w:b/>
          <w:i/>
          <w:sz w:val="32"/>
          <w:szCs w:val="32"/>
          <w:u w:val="single"/>
        </w:rPr>
        <w:t xml:space="preserve"> района</w:t>
      </w:r>
      <w:r>
        <w:rPr>
          <w:rFonts w:ascii="Times New Roman" w:hAnsi="Times New Roman"/>
          <w:b/>
          <w:i/>
          <w:sz w:val="32"/>
          <w:szCs w:val="32"/>
          <w:u w:val="single"/>
        </w:rPr>
        <w:t xml:space="preserve"> </w:t>
      </w:r>
      <w:r w:rsidRPr="00343F41">
        <w:rPr>
          <w:rFonts w:ascii="Times New Roman" w:hAnsi="Times New Roman"/>
          <w:b/>
          <w:i/>
          <w:sz w:val="32"/>
          <w:szCs w:val="32"/>
          <w:u w:val="single"/>
        </w:rPr>
        <w:t>на 2016 год</w:t>
      </w:r>
      <w:r>
        <w:rPr>
          <w:rFonts w:ascii="Times New Roman" w:hAnsi="Times New Roman"/>
          <w:b/>
          <w:i/>
          <w:sz w:val="32"/>
          <w:szCs w:val="32"/>
          <w:u w:val="single"/>
        </w:rPr>
        <w:t>.</w:t>
      </w:r>
    </w:p>
    <w:tbl>
      <w:tblPr>
        <w:tblpPr w:leftFromText="180" w:rightFromText="180" w:vertAnchor="text" w:horzAnchor="margin" w:tblpXSpec="center" w:tblpY="458"/>
        <w:tblW w:w="10575" w:type="dxa"/>
        <w:tblLook w:val="04A0" w:firstRow="1" w:lastRow="0" w:firstColumn="1" w:lastColumn="0" w:noHBand="0" w:noVBand="1"/>
      </w:tblPr>
      <w:tblGrid>
        <w:gridCol w:w="7165"/>
        <w:gridCol w:w="3410"/>
      </w:tblGrid>
      <w:tr w:rsidR="00015EF5" w:rsidRPr="00670201" w:rsidTr="00636F72">
        <w:trPr>
          <w:trHeight w:val="255"/>
        </w:trPr>
        <w:tc>
          <w:tcPr>
            <w:tcW w:w="10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5EF5" w:rsidRPr="00670201" w:rsidRDefault="00015EF5" w:rsidP="00636F72">
            <w:pPr>
              <w:spacing w:after="0" w:afterAutospacing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Азнакаево, Актюбинское СП,</w:t>
            </w:r>
          </w:p>
        </w:tc>
      </w:tr>
      <w:tr w:rsidR="00015EF5" w:rsidRPr="00670201" w:rsidTr="00636F72">
        <w:trPr>
          <w:trHeight w:val="255"/>
        </w:trPr>
        <w:tc>
          <w:tcPr>
            <w:tcW w:w="7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5EF5" w:rsidRPr="00670201" w:rsidRDefault="00015EF5" w:rsidP="00636F72">
            <w:pPr>
              <w:spacing w:after="0" w:afterAutospacing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Наименование категории земель/разрешенного использования земельного участка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5EF5" w:rsidRPr="00670201" w:rsidRDefault="00015EF5" w:rsidP="00636F72">
            <w:pPr>
              <w:spacing w:after="0" w:afterAutospacing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Ставка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применяемая в процентом соотношении (%)</w:t>
            </w:r>
          </w:p>
        </w:tc>
      </w:tr>
      <w:tr w:rsidR="00015EF5" w:rsidRPr="00670201" w:rsidTr="00020772">
        <w:trPr>
          <w:trHeight w:val="255"/>
        </w:trPr>
        <w:tc>
          <w:tcPr>
            <w:tcW w:w="7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EF5" w:rsidRPr="00670201" w:rsidRDefault="00015EF5" w:rsidP="00636F72">
            <w:pPr>
              <w:spacing w:after="0" w:afterAutospacing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-Земельные участки, отнесенных к землям сельскохозяйственного назначения вне населенных пунктов и используемых для сельскохозяйственного производства</w:t>
            </w:r>
            <w:proofErr w:type="gramEnd"/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EF5" w:rsidRPr="00670201" w:rsidRDefault="00015EF5" w:rsidP="00020772">
            <w:pPr>
              <w:spacing w:after="0" w:afterAutospacing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02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0.3</w:t>
            </w:r>
          </w:p>
        </w:tc>
      </w:tr>
      <w:tr w:rsidR="00015EF5" w:rsidRPr="00670201" w:rsidTr="00020772">
        <w:trPr>
          <w:trHeight w:val="624"/>
        </w:trPr>
        <w:tc>
          <w:tcPr>
            <w:tcW w:w="7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EF5" w:rsidRPr="00670201" w:rsidRDefault="00015EF5" w:rsidP="00636F72">
            <w:pPr>
              <w:spacing w:after="0" w:afterAutospacing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-Земельные участки, занятые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приобретенных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(предоставленных) для жилищного строительства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EF5" w:rsidRPr="00670201" w:rsidRDefault="00015EF5" w:rsidP="00020772">
            <w:pPr>
              <w:spacing w:after="0" w:afterAutospacing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02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0.3</w:t>
            </w:r>
          </w:p>
        </w:tc>
      </w:tr>
      <w:tr w:rsidR="00015EF5" w:rsidRPr="00670201" w:rsidTr="00020772">
        <w:trPr>
          <w:trHeight w:val="561"/>
        </w:trPr>
        <w:tc>
          <w:tcPr>
            <w:tcW w:w="7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EF5" w:rsidRPr="00670201" w:rsidRDefault="00015EF5" w:rsidP="00636F72">
            <w:pPr>
              <w:spacing w:after="0" w:afterAutospacing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 w:rsidRPr="003D41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Земельные участки, приобретенные (предоставленные) для садоводства, огородничества или животноводства, а также дачного хозяйства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EF5" w:rsidRPr="00670201" w:rsidRDefault="00015EF5" w:rsidP="00020772">
            <w:pPr>
              <w:spacing w:after="0" w:afterAutospacing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0,2</w:t>
            </w:r>
          </w:p>
        </w:tc>
      </w:tr>
      <w:tr w:rsidR="00015EF5" w:rsidRPr="00670201" w:rsidTr="00020772">
        <w:trPr>
          <w:trHeight w:val="255"/>
        </w:trPr>
        <w:tc>
          <w:tcPr>
            <w:tcW w:w="7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EF5" w:rsidRPr="00670201" w:rsidRDefault="00015EF5" w:rsidP="00636F72">
            <w:pPr>
              <w:spacing w:after="0" w:afterAutospacing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-Земельные участки, приобретенные (предоставленные) для строительства индивидуальных гаражей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EF5" w:rsidRPr="00670201" w:rsidRDefault="00015EF5" w:rsidP="00020772">
            <w:pPr>
              <w:spacing w:after="0" w:afterAutospacing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0,3</w:t>
            </w:r>
          </w:p>
        </w:tc>
      </w:tr>
      <w:tr w:rsidR="00015EF5" w:rsidRPr="00670201" w:rsidTr="00020772">
        <w:trPr>
          <w:trHeight w:val="255"/>
        </w:trPr>
        <w:tc>
          <w:tcPr>
            <w:tcW w:w="7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EF5" w:rsidRDefault="00015EF5" w:rsidP="00636F72">
            <w:pPr>
              <w:spacing w:after="0" w:afterAutospacing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Пониженная ставка от кадастровой стоимости, в отношении земельных участков, занятых рынками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EF5" w:rsidRDefault="00015EF5" w:rsidP="00020772">
            <w:pPr>
              <w:spacing w:after="0" w:afterAutospacing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0,2</w:t>
            </w:r>
          </w:p>
        </w:tc>
      </w:tr>
      <w:tr w:rsidR="00015EF5" w:rsidRPr="00670201" w:rsidTr="00020772">
        <w:trPr>
          <w:trHeight w:val="255"/>
        </w:trPr>
        <w:tc>
          <w:tcPr>
            <w:tcW w:w="7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EF5" w:rsidRPr="00670201" w:rsidRDefault="00020772" w:rsidP="00636F72">
            <w:pPr>
              <w:spacing w:after="0" w:afterAutospacing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 w:rsidR="00015EF5" w:rsidRPr="006702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Прочие земельные участки</w:t>
            </w:r>
            <w:r w:rsidR="00015E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EF5" w:rsidRPr="00670201" w:rsidRDefault="00015EF5" w:rsidP="00020772">
            <w:pPr>
              <w:spacing w:after="0" w:afterAutospacing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02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1.5</w:t>
            </w:r>
          </w:p>
        </w:tc>
      </w:tr>
      <w:tr w:rsidR="00015EF5" w:rsidRPr="00670201" w:rsidTr="00636F72">
        <w:trPr>
          <w:trHeight w:val="255"/>
        </w:trPr>
        <w:tc>
          <w:tcPr>
            <w:tcW w:w="7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5EF5" w:rsidRPr="00670201" w:rsidRDefault="00015EF5" w:rsidP="00636F72">
            <w:pPr>
              <w:spacing w:after="0" w:afterAutospacing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EF5" w:rsidRPr="00670201" w:rsidRDefault="00015EF5" w:rsidP="00636F72">
            <w:pPr>
              <w:spacing w:after="0" w:afterAutospacing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5EF5" w:rsidRPr="00670201" w:rsidTr="00636F72">
        <w:trPr>
          <w:trHeight w:val="2439"/>
        </w:trPr>
        <w:tc>
          <w:tcPr>
            <w:tcW w:w="10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5EF5" w:rsidRDefault="00015EF5" w:rsidP="00636F72">
            <w:pPr>
              <w:autoSpaceDE w:val="0"/>
              <w:autoSpaceDN w:val="0"/>
              <w:adjustRightInd w:val="0"/>
              <w:spacing w:after="0" w:afterAutospacing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 xml:space="preserve">Согласно </w:t>
            </w:r>
            <w:r w:rsidR="00F65305">
              <w:rPr>
                <w:rFonts w:ascii="Arial" w:hAnsi="Arial" w:cs="Arial"/>
                <w:b/>
                <w:sz w:val="20"/>
                <w:szCs w:val="20"/>
              </w:rPr>
              <w:t>решений</w:t>
            </w:r>
            <w:proofErr w:type="gramEnd"/>
            <w:r w:rsidR="00F65305">
              <w:rPr>
                <w:rFonts w:ascii="Arial" w:hAnsi="Arial" w:cs="Arial"/>
                <w:b/>
                <w:sz w:val="20"/>
                <w:szCs w:val="20"/>
              </w:rPr>
              <w:t xml:space="preserve"> органов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местного самоуправления и в соответствии с главой 31 части второй Налогового кодекса Российской Федерации от уплаты земельного налога</w:t>
            </w:r>
            <w:r w:rsidRPr="00D41AC8">
              <w:rPr>
                <w:rFonts w:ascii="Arial" w:hAnsi="Arial" w:cs="Arial"/>
                <w:b/>
                <w:sz w:val="20"/>
                <w:szCs w:val="20"/>
              </w:rPr>
              <w:t xml:space="preserve"> физических лиц освобождаются следующие категории граждан:</w:t>
            </w:r>
          </w:p>
          <w:p w:rsidR="00015EF5" w:rsidRPr="008469BB" w:rsidRDefault="00015EF5" w:rsidP="00015EF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afterAutospacing="0" w:line="240" w:lineRule="auto"/>
              <w:ind w:left="426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69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Герои Советского Союза, Герои Российской Федераци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и, Героев Социалистического Труда и полные кавалеры ордена Славы, Трудовой Славы;</w:t>
            </w:r>
          </w:p>
          <w:p w:rsidR="00015EF5" w:rsidRPr="008469BB" w:rsidRDefault="00015EF5" w:rsidP="00015EF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afterAutospacing="0" w:line="240" w:lineRule="auto"/>
              <w:ind w:left="426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69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Участники и инвалиды Великой Отечественной войны, ветераны и инвалиды боевых действий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r w:rsidRPr="008469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 также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граждан, на которых законодательством распространены социальные гарантии и льготы участников ВОВ</w:t>
            </w:r>
            <w:r w:rsidRPr="008469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015EF5" w:rsidRPr="008469BB" w:rsidRDefault="00015EF5" w:rsidP="00015EF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afterAutospacing="0" w:line="240" w:lineRule="auto"/>
              <w:ind w:left="426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69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Физические лица, имеющие право на получение социальной поддержки в соответствии с </w:t>
            </w:r>
            <w:hyperlink r:id="rId6" w:history="1">
              <w:r w:rsidRPr="008469BB">
                <w:rPr>
                  <w:rFonts w:ascii="Arial" w:eastAsia="Times New Roman" w:hAnsi="Arial" w:cs="Arial"/>
                  <w:color w:val="106BBE"/>
                  <w:sz w:val="20"/>
                  <w:szCs w:val="20"/>
                  <w:lang w:eastAsia="ru-RU"/>
                </w:rPr>
                <w:t>Законом</w:t>
              </w:r>
            </w:hyperlink>
            <w:r w:rsidRPr="008469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Российской Федерации "О социальной защите граждан, подвергшихся воздействию радиации вследствие катастрофы на Чернобыльской АЭС;</w:t>
            </w:r>
          </w:p>
          <w:p w:rsidR="00015EF5" w:rsidRPr="008469BB" w:rsidRDefault="00015EF5" w:rsidP="00015EF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afterAutospacing="0" w:line="240" w:lineRule="auto"/>
              <w:ind w:left="426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69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Инвалиды, 1 и 2 группу инвалидности;</w:t>
            </w:r>
          </w:p>
          <w:p w:rsidR="00015EF5" w:rsidRDefault="00015EF5" w:rsidP="00015EF5">
            <w:pPr>
              <w:numPr>
                <w:ilvl w:val="0"/>
                <w:numId w:val="1"/>
              </w:numPr>
              <w:spacing w:after="0" w:afterAutospacing="0" w:line="240" w:lineRule="auto"/>
              <w:ind w:left="42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Гражданин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удостоенный звания «Почетный гражданин г. Азнакаево»</w:t>
            </w:r>
          </w:p>
          <w:p w:rsidR="0040736A" w:rsidRDefault="0040736A" w:rsidP="0040736A">
            <w:pPr>
              <w:numPr>
                <w:ilvl w:val="0"/>
                <w:numId w:val="3"/>
              </w:numPr>
              <w:spacing w:after="0" w:afterAutospacing="0"/>
              <w:ind w:left="426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 соответствии ст. 391 Налогового кодекса Российской Федерации </w:t>
            </w:r>
            <w:r>
              <w:rPr>
                <w:rFonts w:ascii="Arial" w:eastAsiaTheme="minorHAnsi" w:hAnsi="Arial" w:cs="Arial"/>
                <w:sz w:val="20"/>
                <w:szCs w:val="20"/>
              </w:rPr>
              <w:t>Налоговая база уменьшается на не облагаемую налогом сумму в размере 10 000 рублей на одного налогоплательщика на территории одного муниципального образования (городов федерального значения Москвы, Санкт-Петербурга и Севастополя) в отношении земельного участка, находящегося в собственности, постоянном (бессрочном) пользовании или пожизненном наследуемом владении.</w:t>
            </w:r>
          </w:p>
          <w:p w:rsidR="0040736A" w:rsidRPr="00670201" w:rsidRDefault="0040736A" w:rsidP="0040736A">
            <w:pPr>
              <w:spacing w:after="0" w:afterAutospacing="0" w:line="240" w:lineRule="auto"/>
              <w:ind w:left="42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15EF5" w:rsidRDefault="00015EF5" w:rsidP="00015EF5">
      <w:pPr>
        <w:tabs>
          <w:tab w:val="left" w:pos="9214"/>
        </w:tabs>
        <w:ind w:right="991"/>
      </w:pPr>
    </w:p>
    <w:p w:rsidR="0040736A" w:rsidRDefault="0040736A" w:rsidP="00015EF5">
      <w:pPr>
        <w:tabs>
          <w:tab w:val="left" w:pos="9214"/>
        </w:tabs>
        <w:ind w:right="991"/>
      </w:pPr>
    </w:p>
    <w:p w:rsidR="0040736A" w:rsidRDefault="0040736A" w:rsidP="00015EF5">
      <w:pPr>
        <w:tabs>
          <w:tab w:val="left" w:pos="9214"/>
        </w:tabs>
        <w:ind w:right="991"/>
      </w:pPr>
    </w:p>
    <w:p w:rsidR="0040736A" w:rsidRDefault="0040736A" w:rsidP="00015EF5">
      <w:pPr>
        <w:tabs>
          <w:tab w:val="left" w:pos="9214"/>
        </w:tabs>
        <w:ind w:right="991"/>
      </w:pPr>
    </w:p>
    <w:p w:rsidR="0040736A" w:rsidRDefault="0040736A" w:rsidP="00015EF5">
      <w:pPr>
        <w:tabs>
          <w:tab w:val="left" w:pos="9214"/>
        </w:tabs>
        <w:ind w:right="991"/>
      </w:pPr>
    </w:p>
    <w:p w:rsidR="0040736A" w:rsidRDefault="0040736A" w:rsidP="00015EF5">
      <w:pPr>
        <w:tabs>
          <w:tab w:val="left" w:pos="9214"/>
        </w:tabs>
        <w:ind w:right="991"/>
      </w:pPr>
    </w:p>
    <w:tbl>
      <w:tblPr>
        <w:tblW w:w="10742" w:type="dxa"/>
        <w:tblInd w:w="-736" w:type="dxa"/>
        <w:tblLook w:val="04A0" w:firstRow="1" w:lastRow="0" w:firstColumn="1" w:lastColumn="0" w:noHBand="0" w:noVBand="1"/>
      </w:tblPr>
      <w:tblGrid>
        <w:gridCol w:w="7278"/>
        <w:gridCol w:w="3464"/>
      </w:tblGrid>
      <w:tr w:rsidR="00015EF5" w:rsidRPr="00670201" w:rsidTr="00636F72">
        <w:trPr>
          <w:trHeight w:val="257"/>
        </w:trPr>
        <w:tc>
          <w:tcPr>
            <w:tcW w:w="107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5EF5" w:rsidRPr="00670201" w:rsidRDefault="00015EF5" w:rsidP="00636F72">
            <w:pPr>
              <w:spacing w:after="0" w:afterAutospacing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Агерзинское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СП, Алексеевское СП,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Асеевское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СП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,Б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алтачевское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СП,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Бирючевское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СП,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Вахитовское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СП,Верхнестярлинское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СП,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Ильбяковское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СП,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Какре-Елгинское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СП,Карамалинское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СП,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Мальбагушское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СП,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Масягутовское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СП,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Микулинское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СП,Сапеевское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СП,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Сарлинское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СП,Сухояшское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СП, Татарско-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Шуганское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СП,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Тойскинское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СП,Тумутуковское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СП,Уразаевское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СП,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Урманаевское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СП,Урсаевское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СП,Учаллинское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СП,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Чалпинское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СП,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Чемодуровское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СП,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Чубар-Абдулловское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СП</w:t>
            </w:r>
          </w:p>
        </w:tc>
      </w:tr>
      <w:tr w:rsidR="00015EF5" w:rsidRPr="00670201" w:rsidTr="00636F72">
        <w:trPr>
          <w:trHeight w:val="257"/>
        </w:trPr>
        <w:tc>
          <w:tcPr>
            <w:tcW w:w="7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5EF5" w:rsidRPr="00670201" w:rsidRDefault="00015EF5" w:rsidP="00636F72">
            <w:pPr>
              <w:spacing w:after="0" w:afterAutospacing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Наименование категории земель/разрешенного использования земельного участка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5EF5" w:rsidRPr="00670201" w:rsidRDefault="00015EF5" w:rsidP="00636F72">
            <w:pPr>
              <w:spacing w:after="0" w:afterAutospacing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Ставка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применяемая в процентом соотношении (%)</w:t>
            </w:r>
          </w:p>
        </w:tc>
      </w:tr>
      <w:tr w:rsidR="00015EF5" w:rsidRPr="00670201" w:rsidTr="00020772">
        <w:trPr>
          <w:trHeight w:val="257"/>
        </w:trPr>
        <w:tc>
          <w:tcPr>
            <w:tcW w:w="7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EF5" w:rsidRPr="00670201" w:rsidRDefault="00015EF5" w:rsidP="00636F72">
            <w:pPr>
              <w:spacing w:after="0" w:afterAutospacing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-Земельные участки, отнесенных к землям сельскохозяйственного назначения вне населенных пунктов и используемых для сельскохозяйственного производства</w:t>
            </w:r>
            <w:proofErr w:type="gramEnd"/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EF5" w:rsidRPr="00670201" w:rsidRDefault="00015EF5" w:rsidP="00020772">
            <w:pPr>
              <w:spacing w:after="0" w:afterAutospacing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02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0.3</w:t>
            </w:r>
          </w:p>
        </w:tc>
      </w:tr>
      <w:tr w:rsidR="00015EF5" w:rsidRPr="00670201" w:rsidTr="00020772">
        <w:trPr>
          <w:trHeight w:val="627"/>
        </w:trPr>
        <w:tc>
          <w:tcPr>
            <w:tcW w:w="7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EF5" w:rsidRPr="00670201" w:rsidRDefault="00015EF5" w:rsidP="00636F72">
            <w:pPr>
              <w:spacing w:after="0" w:afterAutospacing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-Земельные участки, занятые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приобретенных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(предоставленных) для жилищного строительства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EF5" w:rsidRPr="00670201" w:rsidRDefault="00015EF5" w:rsidP="00020772">
            <w:pPr>
              <w:spacing w:after="0" w:afterAutospacing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02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0.3</w:t>
            </w:r>
          </w:p>
        </w:tc>
      </w:tr>
      <w:tr w:rsidR="00015EF5" w:rsidRPr="00670201" w:rsidTr="00020772">
        <w:trPr>
          <w:trHeight w:val="563"/>
        </w:trPr>
        <w:tc>
          <w:tcPr>
            <w:tcW w:w="7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EF5" w:rsidRPr="00670201" w:rsidRDefault="00015EF5" w:rsidP="00636F72">
            <w:pPr>
              <w:spacing w:after="0" w:afterAutospacing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 w:rsidRPr="003D41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Земельные участки, приобретенные (предоставленные) для садоводства, огородничества или животноводства, а также дачного хозяйства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EF5" w:rsidRPr="00670201" w:rsidRDefault="00015EF5" w:rsidP="00020772">
            <w:pPr>
              <w:spacing w:after="0" w:afterAutospacing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0,1</w:t>
            </w:r>
          </w:p>
        </w:tc>
      </w:tr>
      <w:tr w:rsidR="00015EF5" w:rsidRPr="00670201" w:rsidTr="00020772">
        <w:trPr>
          <w:trHeight w:val="257"/>
        </w:trPr>
        <w:tc>
          <w:tcPr>
            <w:tcW w:w="7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EF5" w:rsidRPr="00670201" w:rsidRDefault="00020772" w:rsidP="00636F72">
            <w:pPr>
              <w:spacing w:after="0" w:afterAutospacing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 w:rsidR="00015E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Пониженная ставка от кадастровой стоимости, в отношении земельных участков, занятых объектами общественного питания, бытового обслуживания, магазинами и рынками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EF5" w:rsidRPr="00670201" w:rsidRDefault="00015EF5" w:rsidP="00020772">
            <w:pPr>
              <w:spacing w:after="0" w:afterAutospacing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0,6</w:t>
            </w:r>
          </w:p>
        </w:tc>
      </w:tr>
      <w:tr w:rsidR="00015EF5" w:rsidRPr="00670201" w:rsidTr="00020772">
        <w:trPr>
          <w:trHeight w:val="257"/>
        </w:trPr>
        <w:tc>
          <w:tcPr>
            <w:tcW w:w="7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EF5" w:rsidRPr="00670201" w:rsidRDefault="00020772" w:rsidP="00636F72">
            <w:pPr>
              <w:spacing w:after="0" w:afterAutospacing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 w:rsidR="00015EF5" w:rsidRPr="006702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Прочие земельные участки</w:t>
            </w:r>
            <w:r w:rsidR="00015E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EF5" w:rsidRPr="00670201" w:rsidRDefault="00015EF5" w:rsidP="00020772">
            <w:pPr>
              <w:spacing w:after="0" w:afterAutospacing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02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1.5</w:t>
            </w:r>
          </w:p>
        </w:tc>
      </w:tr>
      <w:tr w:rsidR="00015EF5" w:rsidRPr="00670201" w:rsidTr="00636F72">
        <w:trPr>
          <w:trHeight w:val="257"/>
        </w:trPr>
        <w:tc>
          <w:tcPr>
            <w:tcW w:w="7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5EF5" w:rsidRPr="00670201" w:rsidRDefault="00015EF5" w:rsidP="00636F72">
            <w:pPr>
              <w:spacing w:after="0" w:afterAutospacing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EF5" w:rsidRPr="00670201" w:rsidRDefault="00015EF5" w:rsidP="00636F72">
            <w:pPr>
              <w:spacing w:after="0" w:afterAutospacing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5EF5" w:rsidRPr="00670201" w:rsidTr="00636F72">
        <w:trPr>
          <w:trHeight w:val="1998"/>
        </w:trPr>
        <w:tc>
          <w:tcPr>
            <w:tcW w:w="10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5EF5" w:rsidRDefault="00015EF5" w:rsidP="00636F72">
            <w:pPr>
              <w:autoSpaceDE w:val="0"/>
              <w:autoSpaceDN w:val="0"/>
              <w:adjustRightInd w:val="0"/>
              <w:spacing w:after="0" w:afterAutospacing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 xml:space="preserve">Согласно </w:t>
            </w:r>
            <w:r w:rsidR="00F65305">
              <w:rPr>
                <w:rFonts w:ascii="Arial" w:hAnsi="Arial" w:cs="Arial"/>
                <w:b/>
                <w:sz w:val="20"/>
                <w:szCs w:val="20"/>
              </w:rPr>
              <w:t>решений</w:t>
            </w:r>
            <w:proofErr w:type="gramEnd"/>
            <w:r w:rsidR="00F65305">
              <w:rPr>
                <w:rFonts w:ascii="Arial" w:hAnsi="Arial" w:cs="Arial"/>
                <w:b/>
                <w:sz w:val="20"/>
                <w:szCs w:val="20"/>
              </w:rPr>
              <w:t xml:space="preserve"> органов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местного самоуправления и в соответствии с главой 31 части второй Налогового кодекса Российской Федерации от уплаты земельного налога</w:t>
            </w:r>
            <w:r w:rsidRPr="00D41AC8">
              <w:rPr>
                <w:rFonts w:ascii="Arial" w:hAnsi="Arial" w:cs="Arial"/>
                <w:b/>
                <w:sz w:val="20"/>
                <w:szCs w:val="20"/>
              </w:rPr>
              <w:t xml:space="preserve"> физических лиц освобождаются следующие категории граждан:</w:t>
            </w:r>
          </w:p>
          <w:p w:rsidR="00015EF5" w:rsidRPr="008469BB" w:rsidRDefault="00015EF5" w:rsidP="00015EF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afterAutospacing="0" w:line="240" w:lineRule="auto"/>
              <w:ind w:left="452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69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Герои Советского Союза, Герои Российской Федерации,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Герои Социалистического Труда и полные кавалеры ордена Славы, Трудовой Славы;</w:t>
            </w:r>
          </w:p>
          <w:p w:rsidR="00015EF5" w:rsidRPr="008469BB" w:rsidRDefault="00015EF5" w:rsidP="00015EF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afterAutospacing="0" w:line="240" w:lineRule="auto"/>
              <w:ind w:left="452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69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Участники и инвалиды Великой Отечественной войны, ветераны и инвалиды боевых действий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r w:rsidRPr="008469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 также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граждан, на которых законодательством распространены социальные гарантии и льготы участников ВОВ</w:t>
            </w:r>
            <w:r w:rsidRPr="008469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015EF5" w:rsidRPr="008469BB" w:rsidRDefault="00015EF5" w:rsidP="00015EF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afterAutospacing="0" w:line="240" w:lineRule="auto"/>
              <w:ind w:left="452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69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Физические лица, имеющие право на получение социальной поддержки в соответствии с </w:t>
            </w:r>
            <w:hyperlink r:id="rId7" w:history="1">
              <w:r w:rsidRPr="008469BB">
                <w:rPr>
                  <w:rFonts w:ascii="Arial" w:eastAsia="Times New Roman" w:hAnsi="Arial" w:cs="Arial"/>
                  <w:color w:val="106BBE"/>
                  <w:sz w:val="20"/>
                  <w:szCs w:val="20"/>
                  <w:lang w:eastAsia="ru-RU"/>
                </w:rPr>
                <w:t>Законом</w:t>
              </w:r>
            </w:hyperlink>
            <w:r w:rsidRPr="008469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Российской Федерации "О социальной защите граждан, подвергшихся воздействию радиации вследствие катастрофы на Чернобыльской АЭС;</w:t>
            </w:r>
          </w:p>
          <w:p w:rsidR="00015EF5" w:rsidRDefault="00015EF5" w:rsidP="00015EF5">
            <w:pPr>
              <w:numPr>
                <w:ilvl w:val="0"/>
                <w:numId w:val="2"/>
              </w:numPr>
              <w:spacing w:after="0" w:afterAutospacing="0" w:line="240" w:lineRule="auto"/>
              <w:ind w:left="45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69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Инвалиды, 1 и 2 группу инвалидности;</w:t>
            </w:r>
          </w:p>
          <w:p w:rsidR="0040736A" w:rsidRDefault="0040736A" w:rsidP="0040736A">
            <w:pPr>
              <w:numPr>
                <w:ilvl w:val="0"/>
                <w:numId w:val="3"/>
              </w:numPr>
              <w:spacing w:after="0" w:afterAutospacing="0"/>
              <w:ind w:left="452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 соответствии ст. 391 Налогового кодекса Российской Федерации </w:t>
            </w:r>
            <w:r>
              <w:rPr>
                <w:rFonts w:ascii="Arial" w:eastAsiaTheme="minorHAnsi" w:hAnsi="Arial" w:cs="Arial"/>
                <w:sz w:val="20"/>
                <w:szCs w:val="20"/>
              </w:rPr>
              <w:t>Налоговая база уменьшается на не облагаемую налогом сумму в размере 10 000 рублей на одного налогоплательщика на территории одного муниципального образования (городов федерального значения Москвы, Санкт-Петербурга и Севастополя) в отношении земельного участка, находящегося в собственности, постоянном (бессрочном) пользовании или пожизненном наследуемом владении.</w:t>
            </w:r>
          </w:p>
          <w:p w:rsidR="0040736A" w:rsidRPr="00670201" w:rsidRDefault="0040736A" w:rsidP="0040736A">
            <w:pPr>
              <w:spacing w:after="0" w:afterAutospacing="0" w:line="240" w:lineRule="auto"/>
              <w:ind w:left="45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228E7" w:rsidRDefault="00C228E7"/>
    <w:sectPr w:rsidR="00C228E7" w:rsidSect="00C22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8321B"/>
    <w:multiLevelType w:val="hybridMultilevel"/>
    <w:tmpl w:val="0EECB1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1CF35BB"/>
    <w:multiLevelType w:val="hybridMultilevel"/>
    <w:tmpl w:val="206C44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28768ED"/>
    <w:multiLevelType w:val="hybridMultilevel"/>
    <w:tmpl w:val="4E28BF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EF5"/>
    <w:rsid w:val="00015EF5"/>
    <w:rsid w:val="00020772"/>
    <w:rsid w:val="00287AD8"/>
    <w:rsid w:val="0040736A"/>
    <w:rsid w:val="00770AAE"/>
    <w:rsid w:val="008959A8"/>
    <w:rsid w:val="00B12801"/>
    <w:rsid w:val="00C228E7"/>
    <w:rsid w:val="00F6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EF5"/>
    <w:pPr>
      <w:spacing w:after="100" w:afterAutospacing="1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EF5"/>
    <w:pPr>
      <w:spacing w:after="100" w:afterAutospacing="1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85213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85213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1689-00-813</dc:creator>
  <cp:lastModifiedBy>1689-00-049</cp:lastModifiedBy>
  <cp:revision>2</cp:revision>
  <dcterms:created xsi:type="dcterms:W3CDTF">2017-03-28T09:23:00Z</dcterms:created>
  <dcterms:modified xsi:type="dcterms:W3CDTF">2017-03-28T09:23:00Z</dcterms:modified>
</cp:coreProperties>
</file>